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6"/>
      </w:tblGrid>
      <w:tr w:rsidR="00F705EE" w:rsidRPr="00F705EE" w:rsidTr="00F705EE">
        <w:trPr>
          <w:tblCellSpacing w:w="0" w:type="dxa"/>
          <w:jc w:val="center"/>
        </w:trPr>
        <w:tc>
          <w:tcPr>
            <w:tcW w:w="0" w:type="auto"/>
            <w:hideMark/>
          </w:tcPr>
          <w:p w:rsidR="00F705EE" w:rsidRPr="00F705EE" w:rsidRDefault="00F705EE" w:rsidP="00F705EE">
            <w:pPr>
              <w:widowControl/>
              <w:rPr>
                <w:rFonts w:ascii="Verdana" w:eastAsia="新細明體" w:hAnsi="Verdana" w:cs="新細明體"/>
                <w:b/>
                <w:bCs/>
                <w:kern w:val="0"/>
                <w:sz w:val="48"/>
                <w:szCs w:val="48"/>
              </w:rPr>
            </w:pPr>
            <w:r w:rsidRPr="00F705EE">
              <w:rPr>
                <w:rFonts w:ascii="Verdana" w:eastAsia="新細明體" w:hAnsi="Verdana" w:cs="新細明體"/>
                <w:b/>
                <w:bCs/>
                <w:kern w:val="0"/>
                <w:sz w:val="48"/>
                <w:szCs w:val="48"/>
              </w:rPr>
              <w:t>教練校長的足球夢</w:t>
            </w:r>
          </w:p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6"/>
              <w:gridCol w:w="65"/>
              <w:gridCol w:w="65"/>
              <w:gridCol w:w="80"/>
            </w:tblGrid>
            <w:tr w:rsidR="00F705EE" w:rsidRPr="00F705EE" w:rsidTr="00F705EE">
              <w:trPr>
                <w:tblCellSpacing w:w="15" w:type="dxa"/>
                <w:jc w:val="right"/>
              </w:trPr>
              <w:tc>
                <w:tcPr>
                  <w:tcW w:w="2500" w:type="pct"/>
                  <w:hideMark/>
                </w:tcPr>
                <w:p w:rsidR="003551B4" w:rsidRDefault="003551B4" w:rsidP="00F705EE">
                  <w:pPr>
                    <w:widowControl/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</w:pPr>
                  <w:hyperlink r:id="rId4" w:history="1">
                    <w:r w:rsidRPr="0038568F">
                      <w:rPr>
                        <w:rStyle w:val="a3"/>
                        <w:rFonts w:ascii="Verdana" w:eastAsia="新細明體" w:hAnsi="Verdana" w:cs="新細明體"/>
                        <w:kern w:val="0"/>
                        <w:sz w:val="21"/>
                        <w:szCs w:val="21"/>
                      </w:rPr>
                      <w:t>http://e-news.smes.tyc.edu.tw/Module/Pages/News_View.php?ID=6237&amp;type=newspage</w:t>
                    </w:r>
                  </w:hyperlink>
                </w:p>
                <w:p w:rsidR="003551B4" w:rsidRDefault="003551B4" w:rsidP="00F705EE">
                  <w:pPr>
                    <w:widowControl/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:rsidR="00F705EE" w:rsidRPr="00F705EE" w:rsidRDefault="00F705EE" w:rsidP="00F705EE">
                  <w:pPr>
                    <w:widowControl/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</w:pPr>
                  <w:r w:rsidRPr="00F705EE"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  <w:t>龍岡國小</w:t>
                  </w:r>
                  <w:r w:rsidRPr="00F705EE"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  <w:t xml:space="preserve"> </w:t>
                  </w:r>
                  <w:r w:rsidRPr="00F705EE"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  <w:t>鍾孝昇</w:t>
                  </w:r>
                  <w:r w:rsidRPr="00F705EE">
                    <w:rPr>
                      <w:rFonts w:ascii="Verdana" w:eastAsia="新細明體" w:hAnsi="Verdana" w:cs="新細明體"/>
                      <w:color w:val="666666"/>
                      <w:kern w:val="0"/>
                      <w:sz w:val="21"/>
                      <w:szCs w:val="21"/>
                    </w:rPr>
                    <w:t> 2018-05-28</w:t>
                  </w:r>
                </w:p>
              </w:tc>
              <w:tc>
                <w:tcPr>
                  <w:tcW w:w="1750" w:type="pct"/>
                  <w:hideMark/>
                </w:tcPr>
                <w:p w:rsidR="00F705EE" w:rsidRPr="00F705EE" w:rsidRDefault="00F705EE" w:rsidP="00F705EE">
                  <w:pPr>
                    <w:widowControl/>
                    <w:jc w:val="right"/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50" w:type="pct"/>
                  <w:hideMark/>
                </w:tcPr>
                <w:p w:rsidR="00F705EE" w:rsidRPr="00F705EE" w:rsidRDefault="00F705EE" w:rsidP="00F705EE">
                  <w:pPr>
                    <w:widowControl/>
                    <w:jc w:val="right"/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F705EE" w:rsidRPr="00F705EE" w:rsidRDefault="00F705EE" w:rsidP="00F705EE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705EE" w:rsidRPr="00F705EE" w:rsidRDefault="00F705EE" w:rsidP="00F705E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1"/>
                <w:szCs w:val="21"/>
              </w:rPr>
            </w:pPr>
          </w:p>
          <w:tbl>
            <w:tblPr>
              <w:tblW w:w="49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56"/>
            </w:tblGrid>
            <w:tr w:rsidR="00F705EE" w:rsidRPr="00F705EE" w:rsidTr="00F705E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999999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0"/>
                  </w:tblGrid>
                  <w:tr w:rsidR="00F705EE" w:rsidRPr="00F705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705EE" w:rsidRPr="00F705EE" w:rsidRDefault="00F705EE" w:rsidP="00F705EE">
                        <w:pPr>
                          <w:widowControl/>
                          <w:rPr>
                            <w:rFonts w:ascii="Verdana" w:eastAsia="新細明體" w:hAnsi="Verdana" w:cs="新細明體"/>
                            <w:kern w:val="0"/>
                            <w:sz w:val="21"/>
                            <w:szCs w:val="21"/>
                          </w:rPr>
                        </w:pPr>
                        <w:r w:rsidRPr="00F705EE">
                          <w:rPr>
                            <w:rFonts w:ascii="Verdana" w:eastAsia="新細明體" w:hAnsi="Verdana" w:cs="新細明體"/>
                            <w:noProof/>
                            <w:color w:val="0066FF"/>
                            <w:kern w:val="0"/>
                            <w:sz w:val="21"/>
                            <w:szCs w:val="21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834142" cy="2924175"/>
                              <wp:effectExtent l="0" t="0" r="5080" b="0"/>
                              <wp:docPr id="5" name="圖片 5" descr="http://e-news.smes.tyc.edu.tw/Upload/News/photo/20589120180517211322547.jpg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-news.smes.tyc.edu.tw/Upload/News/photo/20589120180517211322547.jpg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7808" cy="2926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705EE" w:rsidRPr="00F705EE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705EE" w:rsidRPr="00F705EE" w:rsidRDefault="00F705EE" w:rsidP="00F705EE">
                        <w:pPr>
                          <w:widowControl/>
                          <w:rPr>
                            <w:rFonts w:ascii="Verdana" w:eastAsia="新細明體" w:hAnsi="Verdana" w:cs="新細明體"/>
                            <w:kern w:val="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705EE" w:rsidRPr="00F705EE" w:rsidRDefault="00F705EE" w:rsidP="00F705EE">
                  <w:pPr>
                    <w:widowControl/>
                    <w:spacing w:line="390" w:lineRule="atLeast"/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FF9900"/>
                      <w:kern w:val="0"/>
                      <w:sz w:val="33"/>
                      <w:szCs w:val="33"/>
                      <w:bdr w:val="none" w:sz="0" w:space="0" w:color="auto" w:frame="1"/>
                    </w:rPr>
                    <w:t>桃園市U13女子足球隊，經過重重考驗，擊敗各隊，蟬聯全國少年杯女子組冠軍，而領隊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FF9900"/>
                      <w:kern w:val="0"/>
                      <w:sz w:val="33"/>
                      <w:szCs w:val="33"/>
                      <w:bdr w:val="none" w:sz="0" w:space="0" w:color="auto" w:frame="1"/>
                    </w:rPr>
                    <w:t>正是潮音國小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FF9900"/>
                      <w:kern w:val="0"/>
                      <w:sz w:val="33"/>
                      <w:szCs w:val="33"/>
                      <w:bdr w:val="none" w:sz="0" w:space="0" w:color="auto" w:frame="1"/>
                    </w:rPr>
                    <w:t>鄭家興校長，這位足球校長究竟是如何推展足球運動?</w:t>
                  </w:r>
                </w:p>
              </w:tc>
            </w:tr>
            <w:tr w:rsidR="00F705EE" w:rsidRPr="00F705EE" w:rsidTr="00F705E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F705EE" w:rsidRPr="00F705EE" w:rsidRDefault="00F705EE" w:rsidP="00F705EE">
                  <w:pPr>
                    <w:widowControl/>
                    <w:spacing w:line="510" w:lineRule="atLeast"/>
                    <w:rPr>
                      <w:rFonts w:ascii="標楷體" w:eastAsia="標楷體" w:hAnsi="標楷體" w:cs="新細明體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br/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抵達這所學校時，未如預期地聽見海水拍岸，與天地共鳴的泛音，第一次來此的我，多情地以為這裡既然以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「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潮音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」為名，或多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或少總該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聽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得見些充滿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鹽份的海濤聲吧！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不過，一進到學校，此刻在我耳畔響起的，卻是從操場那端傳來「一二一二」接連不斷的吶喊聲，隊員們繞著跑道反覆練習著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用腳傳接球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，一次又一次，如同一公里外，那海水潮汐的規律起伏。這些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曬著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通紅，持續不斷練習的小將們，正是這次蟬聯2018全國少年杯U13歲女子組冠軍，完成二連霸的桃園市聯隊隊員。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before="90"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由桃園市體育會足球委員會委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請潮音國小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籌組的桃園市U13女子足球隊，於4月29日，以不放棄的精神，後來居上逆轉高雄市後勁國小，蟬聯2018全國少年杯U13歲女子組冠軍，完成二連霸，而領隊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正是潮音國小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鄭家興校長。本文將專訪鄭家興校長及聯隊教練團教練，談談足球運動在桃園市的過去發展與未來展望。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before="90"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█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桃園市足球運動的帶領者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走進校長室，一身古銅膚色的鄭校長，外型非常符合我對這位體育科系出身校長的預期。「我從瑞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埔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國小、仁美國中、中壢高中以至於竹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師初教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系體育組，一路都是靠著踢足球保送升學的，也因此後來到師專畢業後到小學服務時，就順勢把足球運動帶到校園裡，讓學生也來熟悉這項全世界最多人從事的球類。」目前擔任本市體育會足球委員會總幹事的鄭校長，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開門見山說到自己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與足球的因緣。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早期桃園市的足球運動並不興盛，民國86年鄭家興校長在上大國小擔任體育組長時，開始籌組足球隊，投入學生足球教育的訓練，隔年便以黑馬之姿榮獲全市議長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盃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冠軍。民國91年轉任僑愛國小擔任主任，鄭校長在多名國手教練的協助下，成立校內足球隊，並在持續不斷的苦練中，短短四年內，得到三個全國足球冠軍後，此刻桃園市在全國足球運動場上終於闖出名號，足球運動也逐漸在市內各校受到重視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「有人說我們桃園市是『足球沙漠』，我不服氣，所以拼了命也要拿回一座冠軍獎杯來證明我們是綠洲，不是沙漠。」協助這次桃園市聯隊訓練，曾經是中華木蘭足球隊員，現任本市體育會足球委員會副總幹事的高淑霞老師中氣十足地說道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也由於鄭校長、高老師等人的努力，市轄足球隊越來越多，國小有30所、97隊，國中有8所，高中現有六和高中、龍潭高中2所，足球運動在本市已蔚為風尚。「目前全市有三大足球賽事，包括三月的教育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盃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、四月的樂樂足球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複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（決）賽、五月的市長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盃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，參加隊伍、人數，高居本市各單項運動之冠，終於看到這項運動在桃園市開花結果了。」鄭校長欣慰地說。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這次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由潮音國小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籌組的桃園市U13女子足球隊，球員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包含潮音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、僑愛、文華、自強及雙龍等校，由於學生來自各校，光是要整合不同球隊間球員的過程就花了不少時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間，還好經過各校教練的幫助，及足球委員會密集集訓下，終於能克服難關，榮獲佳績。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after="90"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「足球是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ㄧ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項強調團隊合作的運動，不僅隊員之間必須互相幫忙，教練之間也必須充分溝通協調。像僑愛國小廖櫻灣老師、觀音高中高淑霞老師、文華國小張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綵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綠老師…這些教練們不但無怨無悔地在各級學校籌組球隊，他們更投入本市體育會足球委員會，協助辦理各項比賽，推廣足球運動，尤其已經五十幾歲的高淑霞老師，三十幾年教練生涯，不僅雙腳都開過刀，還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打上鋼釘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，真的，要好好感謝這些在基層努力的教練們。」鄭校長感性地說。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r w:rsidRPr="00F705EE">
                    <w:rPr>
                      <w:rFonts w:ascii="標楷體" w:eastAsia="標楷體" w:hAnsi="標楷體" w:cs="新細明體"/>
                      <w:noProof/>
                      <w:kern w:val="0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4857750" cy="1787652"/>
                        <wp:effectExtent l="0" t="0" r="0" b="3175"/>
                        <wp:docPr id="4" name="圖片 4" descr="http://e-news.smes.tyc.edu.tw/UpLoad/News/image/shawn19751117/20180525112736_861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-news.smes.tyc.edu.tw/UpLoad/News/image/shawn19751117/20180525112736_861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243" cy="1795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br/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█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從學校出發，讓足球運動在社區開枝散葉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校長表示自己在上大、僑愛、長庚、會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稽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等校服務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期間，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就在各校成立足球社團、球隊，企圖讓足球運動在各校開枝散葉，而兩年前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來到潮音國小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擔任校長後，更是義無反顧地投入。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「剛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來到潮音國小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時，校園裡還沒有踢足球的風氣，所以便由我親自來帶領足球社團，經過一段時間，有了一點成果後，目前則聘請一位專任教練，成立校隊，並在校外資源的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挹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注下，每天下午三點到五點，由教練帶著學生練習，讓學生得到更好的學習品質。」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而鄭家興校長也結合社區力量，成立了「大園足球社區俱樂部」，邀集社區人士每週六團練，讓足球運動跨越校門，真正做到足球運動社區化。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br/>
                  </w:r>
                  <w:r w:rsidRPr="00F705EE">
                    <w:rPr>
                      <w:rFonts w:ascii="標楷體" w:eastAsia="標楷體" w:hAnsi="標楷體" w:cs="新細明體"/>
                      <w:noProof/>
                      <w:kern w:val="0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4991100" cy="3743325"/>
                        <wp:effectExtent l="0" t="0" r="0" b="9525"/>
                        <wp:docPr id="3" name="圖片 3" descr="http://e-news.smes.tyc.edu.tw/UpLoad/News/image/shawn19751117/20180525093142_955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-news.smes.tyc.edu.tw/UpLoad/News/image/shawn19751117/20180525093142_955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0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█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市府推廣足球運動不遺餘力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除了本市體育會足球委員會的努力外，鄭校長也感謝市府對於足球運動的推廣。「去年底舉行落成啟用典禮，位於中壢區青商路、青文路口的『桃園市立青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埔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足球場』，對於我們桃園足球運動的推廣，可以說是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ㄧ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劑強心針！」鄭校長興奮地說。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鄭校長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所說的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「桃園市立青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埔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足球場」，占地2.7公頃，不僅是全國第一座可以符合4種不同賽制需求的標準足球場地，同時還規劃球員休息區、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行政球舍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、停車場等設施，可提供給鄰近學校作為足球教學或集訓場地，幾乎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可說是本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市未來推廣足球運動的基地。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除了硬體設備之外，教育局也在今年通過龍興國中足球體育班的招生，讓南北區各有一所足球體育班來發展足球運動(北區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為慈文國中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)，並已積極著手高中端的體育班足球項目招收作業與專任教練的聘用，企盼未來桃園的精英選手不會外流到外縣市。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「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ㄧ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直以來，我們桃園子弟在足球運動上表現非常亮眼，像今年雙雙拿到高中足球聯賽男、女組冠軍的新北市清水高中及醒吾高中，清水高中先發男子球員裡有九位是大溪僑愛國小的球員，醒吾高中先發女子球員也有5位來自桃園市國小的女生。另外根據中華民國足球協會的資料，U19的國家代表隊，僑愛國小畢業的學生就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有3位入選，我們的學生如果能夠留在桃園，繼續在足球運動上發光發熱，那該有多好啊。」高淑霞老師無奈地說道。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桃園市體育會足球委員會主任委員陳美梅議員多次在議會中表示，唯有讓市立高中成立足球體育班，落實足球運動的三級銜接，甚至到四級銜接，如此才能真正提升桃園在全運會足球項目的成績，並達到推廣足球運動的目的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「我想，這也是我的目標吧！讓桃園子弟的足球夢，能夠在自己故鄉裡『夢想成真』，這該是件多麼美好的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ㄧ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件事啊！」鄭校長說。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█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b/>
                      <w:bCs/>
                      <w:color w:val="E53333"/>
                      <w:kern w:val="0"/>
                      <w:sz w:val="33"/>
                      <w:szCs w:val="33"/>
                      <w:bdr w:val="none" w:sz="0" w:space="0" w:color="auto" w:frame="1"/>
                    </w:rPr>
                    <w:t>足球運動，108年全運會桃園的奪牌熱門項目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全球矚目的第21屆世界盃足球賽，將於今年六月中在俄羅斯舉行。雖然台灣沒有踢進世界盃，但是近年來表現出色，尤其亞洲杯資格賽的最後一戰，中華男足以一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比零踢走新加坡，世界排名也來到歷史新高，足球運動顯然在台灣已有愈來愈受到歡迎的趨勢。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而108年全國運動會也將在桃園市舉辦，屆時足球項目，必然也是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本市奪牌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的熱門項目，我想在這些積極付出的基層教練帶領下，本市必然會有不錯的成績表現。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臨行前，幾位球員在夕陽餘暉下，練習著運球射門的動作。孩子們站成一排，就在教練的一聲號令下，瞄準球門，大腳一踢，「蹦」聲此起彼落，幾顆球旋即應聲入門，毫無閃失。</w:t>
                  </w: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F705EE" w:rsidRPr="00F705EE" w:rsidRDefault="00F705EE" w:rsidP="00F705EE">
                  <w:pPr>
                    <w:widowControl/>
                    <w:shd w:val="clear" w:color="auto" w:fill="FFFFFF"/>
                    <w:spacing w:line="510" w:lineRule="atLeast"/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</w:pP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正準備離開的我，看到這一幕，突然頓悟了方才剛踏進學校時，我自以為多情的想像，其實一點也不假。過去這裡前人引以為傲，用來作為校名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的潮音聲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，其實並沒有消失，而是在這個足球運動方熾的校園裡，以另外一種共振的頻率，在團隊合作下，持續發聲下去。孩子們正用著自己的力量，代替日月的引力，讓「</w:t>
                  </w:r>
                  <w:proofErr w:type="gramStart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潮音</w:t>
                  </w:r>
                  <w:proofErr w:type="gramEnd"/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t>」繼續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lastRenderedPageBreak/>
                    <w:t>在大園海岸邊傳唱不已。</w:t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r w:rsidRPr="00F705EE">
                    <w:rPr>
                      <w:rFonts w:ascii="標楷體" w:eastAsia="標楷體" w:hAnsi="標楷體" w:cs="新細明體"/>
                      <w:noProof/>
                      <w:kern w:val="0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7143750" cy="2628900"/>
                        <wp:effectExtent l="0" t="0" r="0" b="0"/>
                        <wp:docPr id="2" name="圖片 2" descr="http://e-news.smes.tyc.edu.tw/UpLoad/News/image/shawn19751117/20180525111907_154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-news.smes.tyc.edu.tw/UpLoad/News/image/shawn19751117/20180525111907_154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05EE">
                    <w:rPr>
                      <w:rFonts w:ascii="標楷體" w:eastAsia="標楷體" w:hAnsi="標楷體" w:cs="新細明體" w:hint="eastAsia"/>
                      <w:kern w:val="0"/>
                      <w:sz w:val="33"/>
                      <w:szCs w:val="33"/>
                      <w:bdr w:val="none" w:sz="0" w:space="0" w:color="auto" w:frame="1"/>
                    </w:rPr>
                    <w:br/>
                  </w:r>
                  <w:r w:rsidRPr="00F705EE">
                    <w:rPr>
                      <w:rFonts w:ascii="標楷體" w:eastAsia="標楷體" w:hAnsi="標楷體" w:cs="新細明體"/>
                      <w:noProof/>
                      <w:kern w:val="0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7143750" cy="2628900"/>
                        <wp:effectExtent l="0" t="0" r="0" b="0"/>
                        <wp:docPr id="1" name="圖片 1" descr="http://e-news.smes.tyc.edu.tw/UpLoad/News/image/shawn19751117/20180525094442_879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e-news.smes.tyc.edu.tw/UpLoad/News/image/shawn19751117/20180525094442_879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05EE" w:rsidRPr="00F705EE" w:rsidTr="00F705E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F705EE" w:rsidRPr="00F705EE" w:rsidRDefault="00F705EE" w:rsidP="00F705EE">
                  <w:pPr>
                    <w:widowControl/>
                    <w:spacing w:line="390" w:lineRule="atLeast"/>
                    <w:rPr>
                      <w:rFonts w:ascii="Verdana" w:eastAsia="新細明體" w:hAnsi="Verdana" w:cs="新細明體" w:hint="eastAsia"/>
                      <w:kern w:val="0"/>
                      <w:sz w:val="21"/>
                      <w:szCs w:val="21"/>
                    </w:rPr>
                  </w:pPr>
                  <w:r w:rsidRPr="00F705EE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lastRenderedPageBreak/>
                    <w:br/>
                  </w:r>
                </w:p>
              </w:tc>
            </w:tr>
            <w:tr w:rsidR="00F705EE" w:rsidRPr="00F705EE" w:rsidTr="00F705E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F705EE" w:rsidRPr="00F705EE" w:rsidRDefault="00F705EE" w:rsidP="00F705EE">
                  <w:pPr>
                    <w:widowControl/>
                    <w:spacing w:line="390" w:lineRule="atLeast"/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</w:pPr>
                  <w:r w:rsidRPr="00F705EE"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  <w:br/>
                  </w:r>
                </w:p>
              </w:tc>
            </w:tr>
            <w:tr w:rsidR="00F705EE" w:rsidRPr="00F705EE" w:rsidTr="00F705E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F705EE" w:rsidRPr="00F705EE" w:rsidRDefault="00F705EE" w:rsidP="00F705EE">
                  <w:pPr>
                    <w:widowControl/>
                    <w:spacing w:line="390" w:lineRule="atLeast"/>
                    <w:rPr>
                      <w:rFonts w:ascii="Verdana" w:eastAsia="新細明體" w:hAnsi="Verdana" w:cs="新細明體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F705EE" w:rsidRPr="00F705EE" w:rsidRDefault="00F705EE" w:rsidP="00F705EE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1"/>
                <w:szCs w:val="21"/>
              </w:rPr>
            </w:pPr>
          </w:p>
        </w:tc>
      </w:tr>
    </w:tbl>
    <w:p w:rsidR="00492673" w:rsidRPr="00F705EE" w:rsidRDefault="00492673"/>
    <w:sectPr w:rsidR="00492673" w:rsidRPr="00F70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E"/>
    <w:rsid w:val="003551B4"/>
    <w:rsid w:val="00427C20"/>
    <w:rsid w:val="00492673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393B-3D62-475D-BEEB-AFC723B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preview">
    <w:name w:val="newspreview"/>
    <w:basedOn w:val="a0"/>
    <w:rsid w:val="00F705EE"/>
  </w:style>
  <w:style w:type="character" w:customStyle="1" w:styleId="text">
    <w:name w:val="text"/>
    <w:basedOn w:val="a0"/>
    <w:rsid w:val="00F705EE"/>
  </w:style>
  <w:style w:type="paragraph" w:styleId="Web">
    <w:name w:val="Normal (Web)"/>
    <w:basedOn w:val="a"/>
    <w:uiPriority w:val="99"/>
    <w:semiHidden/>
    <w:unhideWhenUsed/>
    <w:rsid w:val="00F705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35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-news.smes.tyc.edu.tw/photo.php?PhotoName=20589120180517211322547.jpg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e-news.smes.tyc.edu.tw/Module/Pages/News_View.php?ID=6237&amp;type=newspag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2018-06-04T14:56:00Z</dcterms:created>
  <dcterms:modified xsi:type="dcterms:W3CDTF">2018-06-04T15:26:00Z</dcterms:modified>
</cp:coreProperties>
</file>